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01" w:rsidRPr="007B4640" w:rsidRDefault="00525901" w:rsidP="00525901">
      <w:pPr>
        <w:spacing w:line="0" w:lineRule="atLeast"/>
        <w:jc w:val="center"/>
        <w:rPr>
          <w:rFonts w:ascii="Times New Roman" w:eastAsia="Arial" w:hAnsi="Times New Roman"/>
          <w:b/>
          <w:sz w:val="26"/>
        </w:rPr>
      </w:pPr>
      <w:r w:rsidRPr="007B4640">
        <w:rPr>
          <w:rFonts w:ascii="Times New Roman" w:eastAsia="Arial" w:hAnsi="Times New Roman"/>
          <w:b/>
          <w:sz w:val="26"/>
        </w:rPr>
        <w:t>STRUKTURA DOPUNSKIH ISPITA</w:t>
      </w:r>
    </w:p>
    <w:p w:rsidR="00525901" w:rsidRPr="007B4640" w:rsidRDefault="00525901" w:rsidP="00525901">
      <w:pPr>
        <w:spacing w:line="1" w:lineRule="exact"/>
        <w:jc w:val="center"/>
        <w:rPr>
          <w:rFonts w:ascii="Times New Roman" w:eastAsia="Times New Roman" w:hAnsi="Times New Roman"/>
          <w:sz w:val="24"/>
        </w:rPr>
      </w:pPr>
    </w:p>
    <w:p w:rsidR="00525901" w:rsidRDefault="00525901" w:rsidP="00525901">
      <w:pPr>
        <w:spacing w:line="0" w:lineRule="atLeast"/>
        <w:jc w:val="center"/>
        <w:rPr>
          <w:rFonts w:ascii="Times New Roman" w:eastAsia="Arial" w:hAnsi="Times New Roman"/>
          <w:b/>
          <w:sz w:val="26"/>
        </w:rPr>
      </w:pPr>
      <w:r w:rsidRPr="007B4640">
        <w:rPr>
          <w:rFonts w:ascii="Times New Roman" w:eastAsia="Arial" w:hAnsi="Times New Roman"/>
          <w:b/>
          <w:sz w:val="26"/>
        </w:rPr>
        <w:t>NA FAKULTETU DRAMSKIH UMJETNOSTI</w:t>
      </w:r>
    </w:p>
    <w:p w:rsidR="00525901" w:rsidRPr="007B4640" w:rsidRDefault="00525901" w:rsidP="00525901">
      <w:pPr>
        <w:spacing w:line="0" w:lineRule="atLeast"/>
        <w:jc w:val="center"/>
        <w:rPr>
          <w:rFonts w:ascii="Times New Roman" w:eastAsia="Arial" w:hAnsi="Times New Roman"/>
          <w:b/>
          <w:sz w:val="26"/>
        </w:rPr>
      </w:pPr>
      <w:r>
        <w:rPr>
          <w:rFonts w:ascii="Times New Roman" w:eastAsia="Arial" w:hAnsi="Times New Roman"/>
          <w:b/>
          <w:sz w:val="26"/>
        </w:rPr>
        <w:t>UNIVERZITET CRNE GORE</w:t>
      </w:r>
    </w:p>
    <w:p w:rsidR="00525901" w:rsidRPr="007B4640" w:rsidRDefault="00525901" w:rsidP="00525901">
      <w:pPr>
        <w:rPr>
          <w:rFonts w:ascii="Times New Roman" w:hAnsi="Times New Roman"/>
          <w:lang w:eastAsia="uz-Cyrl-UZ"/>
        </w:rPr>
      </w:pPr>
    </w:p>
    <w:p w:rsidR="00525901" w:rsidRPr="007B4640" w:rsidRDefault="00525901" w:rsidP="00525901">
      <w:pPr>
        <w:spacing w:line="0" w:lineRule="atLeast"/>
        <w:jc w:val="center"/>
        <w:rPr>
          <w:rFonts w:ascii="Times New Roman" w:eastAsia="Arial" w:hAnsi="Times New Roman"/>
          <w:b/>
          <w:sz w:val="28"/>
          <w:szCs w:val="22"/>
        </w:rPr>
      </w:pPr>
      <w:r w:rsidRPr="007B4640">
        <w:rPr>
          <w:rFonts w:ascii="Times New Roman" w:eastAsia="Arial" w:hAnsi="Times New Roman"/>
          <w:b/>
          <w:sz w:val="28"/>
          <w:szCs w:val="22"/>
        </w:rPr>
        <w:t>STUDIJSKI PROGRAM FILM I MEDIJI</w:t>
      </w:r>
    </w:p>
    <w:p w:rsidR="00525901" w:rsidRPr="007B4640" w:rsidRDefault="00525901" w:rsidP="00525901">
      <w:pPr>
        <w:spacing w:line="0" w:lineRule="atLeast"/>
        <w:jc w:val="center"/>
        <w:rPr>
          <w:rFonts w:ascii="Times New Roman" w:eastAsia="Arial" w:hAnsi="Times New Roman"/>
          <w:b/>
          <w:sz w:val="28"/>
          <w:szCs w:val="22"/>
        </w:rPr>
      </w:pPr>
    </w:p>
    <w:p w:rsidR="00525901" w:rsidRPr="007B4640" w:rsidRDefault="00525901" w:rsidP="00525901">
      <w:pPr>
        <w:spacing w:line="0" w:lineRule="atLeast"/>
        <w:jc w:val="center"/>
        <w:rPr>
          <w:rFonts w:ascii="Times New Roman" w:eastAsia="Arial" w:hAnsi="Times New Roman"/>
          <w:b/>
          <w:sz w:val="28"/>
          <w:szCs w:val="22"/>
        </w:rPr>
      </w:pPr>
      <w:r w:rsidRPr="007B4640">
        <w:rPr>
          <w:rFonts w:ascii="Times New Roman" w:eastAsia="Arial" w:hAnsi="Times New Roman"/>
          <w:b/>
          <w:noProof/>
          <w:sz w:val="28"/>
          <w:szCs w:val="22"/>
          <w:lang w:val="sr-Latn-ME" w:eastAsia="sr-Latn-ME"/>
        </w:rPr>
        <w:drawing>
          <wp:inline distT="0" distB="0" distL="0" distR="0">
            <wp:extent cx="2083435" cy="2663825"/>
            <wp:effectExtent l="0" t="0" r="0" b="3175"/>
            <wp:docPr id="1" name="Picture 1" descr="film i mediji ilustrac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m i mediji ilustracij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5901" w:rsidRPr="007B4640" w:rsidRDefault="00525901" w:rsidP="00525901">
      <w:pPr>
        <w:spacing w:line="0" w:lineRule="atLeast"/>
        <w:rPr>
          <w:rFonts w:ascii="Times New Roman" w:eastAsia="Arial" w:hAnsi="Times New Roman"/>
          <w:b/>
          <w:sz w:val="22"/>
          <w:szCs w:val="22"/>
        </w:rPr>
      </w:pPr>
    </w:p>
    <w:p w:rsidR="00525901" w:rsidRPr="007B4640" w:rsidRDefault="00525901" w:rsidP="00525901">
      <w:pPr>
        <w:pStyle w:val="Default"/>
        <w:rPr>
          <w:rFonts w:ascii="Times New Roman" w:hAnsi="Times New Roman" w:cs="Times New Roman"/>
          <w:sz w:val="19"/>
          <w:szCs w:val="19"/>
        </w:rPr>
      </w:pP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Prijemni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ispit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sastoji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se </w:t>
      </w:r>
      <w:proofErr w:type="gramStart"/>
      <w:r w:rsidRPr="007B4640">
        <w:rPr>
          <w:rFonts w:ascii="Times New Roman" w:hAnsi="Times New Roman" w:cs="Times New Roman"/>
          <w:sz w:val="22"/>
          <w:szCs w:val="22"/>
        </w:rPr>
        <w:t>od</w:t>
      </w:r>
      <w:proofErr w:type="gramEnd"/>
      <w:r w:rsidRPr="007B4640">
        <w:rPr>
          <w:rFonts w:ascii="Times New Roman" w:hAnsi="Times New Roman" w:cs="Times New Roman"/>
          <w:sz w:val="22"/>
          <w:szCs w:val="22"/>
        </w:rPr>
        <w:t xml:space="preserve"> tri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dijela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Prvi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dio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polažu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svi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propisno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prijavljeni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kandidati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, a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sljedeće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segmente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polažu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samo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kandidati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koji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su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položili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prethodni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dio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prijemnog</w:t>
      </w:r>
      <w:proofErr w:type="spellEnd"/>
      <w:r w:rsidRPr="007B464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hAnsi="Times New Roman" w:cs="Times New Roman"/>
          <w:sz w:val="22"/>
          <w:szCs w:val="22"/>
        </w:rPr>
        <w:t>ispita</w:t>
      </w:r>
      <w:proofErr w:type="spellEnd"/>
      <w:r w:rsidRPr="007B4640">
        <w:rPr>
          <w:rFonts w:ascii="Times New Roman" w:hAnsi="Times New Roman" w:cs="Times New Roman"/>
          <w:sz w:val="19"/>
          <w:szCs w:val="19"/>
        </w:rPr>
        <w:t xml:space="preserve">. </w:t>
      </w:r>
    </w:p>
    <w:p w:rsidR="00525901" w:rsidRPr="007B4640" w:rsidRDefault="00525901" w:rsidP="00525901">
      <w:pPr>
        <w:spacing w:line="277" w:lineRule="auto"/>
        <w:rPr>
          <w:rFonts w:ascii="Times New Roman" w:eastAsia="Arial" w:hAnsi="Times New Roman"/>
          <w:sz w:val="22"/>
          <w:szCs w:val="22"/>
        </w:rPr>
      </w:pPr>
    </w:p>
    <w:p w:rsidR="00525901" w:rsidRPr="007B4640" w:rsidRDefault="00525901" w:rsidP="00525901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 xml:space="preserve">I </w:t>
      </w:r>
      <w:proofErr w:type="gramStart"/>
      <w:r w:rsidRPr="007B4640">
        <w:rPr>
          <w:rFonts w:ascii="Times New Roman" w:hAnsi="Times New Roman"/>
          <w:b/>
          <w:sz w:val="22"/>
          <w:szCs w:val="22"/>
          <w:lang w:eastAsia="uz-Cyrl-UZ"/>
        </w:rPr>
        <w:t>DIO  -</w:t>
      </w:r>
      <w:proofErr w:type="gramEnd"/>
      <w:r w:rsidRPr="007B4640">
        <w:rPr>
          <w:rFonts w:ascii="Times New Roman" w:hAnsi="Times New Roman"/>
          <w:b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Provjera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znanja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i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sposobnosti</w:t>
      </w:r>
      <w:proofErr w:type="spellEnd"/>
    </w:p>
    <w:p w:rsidR="00525901" w:rsidRPr="007B4640" w:rsidRDefault="00525901" w:rsidP="00525901">
      <w:pPr>
        <w:rPr>
          <w:rFonts w:ascii="Times New Roman" w:hAnsi="Times New Roman"/>
          <w:i/>
          <w:sz w:val="22"/>
          <w:szCs w:val="22"/>
          <w:lang w:eastAsia="uz-Cyrl-UZ"/>
        </w:rPr>
      </w:pPr>
    </w:p>
    <w:p w:rsidR="00525901" w:rsidRPr="007B4640" w:rsidRDefault="00525901" w:rsidP="00525901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>A</w:t>
      </w:r>
    </w:p>
    <w:p w:rsidR="00525901" w:rsidRPr="007B4640" w:rsidRDefault="00525901" w:rsidP="00525901">
      <w:pPr>
        <w:rPr>
          <w:rFonts w:ascii="Times New Roman" w:hAnsi="Times New Roman"/>
          <w:sz w:val="22"/>
          <w:szCs w:val="22"/>
          <w:lang w:eastAsia="uz-Cyrl-UZ"/>
        </w:rPr>
      </w:pPr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Test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opšte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kulture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– 60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pitanja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(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razna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pitanja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iz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istorije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umjetnosti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svjetske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književnosti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dramske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literature i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opšte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informisanosti</w:t>
      </w:r>
      <w:proofErr w:type="spellEnd"/>
    </w:p>
    <w:p w:rsidR="00525901" w:rsidRPr="007B4640" w:rsidRDefault="00525901" w:rsidP="00525901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Trajanje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: 60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minuta</w:t>
      </w:r>
      <w:proofErr w:type="spellEnd"/>
    </w:p>
    <w:p w:rsidR="00525901" w:rsidRPr="007B4640" w:rsidRDefault="00525901" w:rsidP="00525901">
      <w:pPr>
        <w:rPr>
          <w:rFonts w:ascii="Times New Roman" w:hAnsi="Times New Roman"/>
          <w:sz w:val="22"/>
          <w:szCs w:val="22"/>
          <w:lang w:eastAsia="uz-Cyrl-UZ"/>
        </w:rPr>
      </w:pPr>
    </w:p>
    <w:p w:rsidR="00525901" w:rsidRPr="007B4640" w:rsidRDefault="00525901" w:rsidP="00525901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>B</w:t>
      </w:r>
    </w:p>
    <w:p w:rsidR="00525901" w:rsidRPr="007B4640" w:rsidRDefault="00525901" w:rsidP="00525901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Pismena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analiza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nakon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odgledane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projekcije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–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analiza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filma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estetske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prirode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: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tema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ideja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stilski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pristup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.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Kandidati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pisu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osvrt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iz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ugla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koji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ih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zanima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: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rediteljskog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scenaristickog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proofErr w:type="gramStart"/>
      <w:r w:rsidRPr="007B4640">
        <w:rPr>
          <w:rFonts w:ascii="Times New Roman" w:hAnsi="Times New Roman"/>
          <w:sz w:val="22"/>
          <w:szCs w:val="22"/>
          <w:lang w:eastAsia="uz-Cyrl-UZ"/>
        </w:rPr>
        <w:t>ili</w:t>
      </w:r>
      <w:proofErr w:type="spellEnd"/>
      <w:proofErr w:type="gram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produkcijskog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>.</w:t>
      </w:r>
    </w:p>
    <w:p w:rsidR="00525901" w:rsidRPr="007B4640" w:rsidRDefault="00525901" w:rsidP="00525901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Trajanje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>: 90 min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  <w:r w:rsidRPr="007B4640">
        <w:rPr>
          <w:rFonts w:ascii="Times New Roman" w:eastAsia="Times New Roman" w:hAnsi="Times New Roman"/>
          <w:b/>
          <w:sz w:val="22"/>
          <w:szCs w:val="22"/>
        </w:rPr>
        <w:t xml:space="preserve">II DIO -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Provjera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praktičnih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i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stručnih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sposobnosti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za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kandidate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koji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su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selektirani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>:</w:t>
      </w:r>
    </w:p>
    <w:p w:rsidR="00525901" w:rsidRPr="007B4640" w:rsidRDefault="00525901" w:rsidP="00525901">
      <w:pPr>
        <w:rPr>
          <w:rFonts w:ascii="Times New Roman" w:hAnsi="Times New Roman"/>
          <w:i/>
          <w:sz w:val="22"/>
          <w:szCs w:val="22"/>
          <w:lang w:eastAsia="uz-Cyrl-UZ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  <w:r w:rsidRPr="007B4640">
        <w:rPr>
          <w:rFonts w:ascii="Times New Roman" w:eastAsia="Times New Roman" w:hAnsi="Times New Roman"/>
          <w:b/>
          <w:sz w:val="22"/>
          <w:szCs w:val="22"/>
        </w:rPr>
        <w:t>A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Razgovor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sa</w:t>
      </w:r>
      <w:proofErr w:type="spellEnd"/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ispitnom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komisijom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>: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  <w:r w:rsidRPr="007B4640">
        <w:rPr>
          <w:rFonts w:ascii="Times New Roman" w:eastAsia="Times New Roman" w:hAnsi="Times New Roman"/>
          <w:sz w:val="22"/>
          <w:szCs w:val="22"/>
        </w:rPr>
        <w:t xml:space="preserve">- </w:t>
      </w: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na</w:t>
      </w:r>
      <w:proofErr w:type="spellEnd"/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osnovu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obavezne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literature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  <w:r w:rsidRPr="007B4640">
        <w:rPr>
          <w:rFonts w:ascii="Times New Roman" w:eastAsia="Times New Roman" w:hAnsi="Times New Roman"/>
          <w:sz w:val="22"/>
          <w:szCs w:val="22"/>
        </w:rPr>
        <w:t xml:space="preserve">- </w:t>
      </w: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na</w:t>
      </w:r>
      <w:proofErr w:type="spellEnd"/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osnovu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zadatka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–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pismene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analize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filma</w:t>
      </w:r>
      <w:proofErr w:type="spellEnd"/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  <w:lang w:val="sr-Latn-CS"/>
        </w:rPr>
      </w:pPr>
      <w:r w:rsidRPr="007B4640">
        <w:rPr>
          <w:rFonts w:ascii="Times New Roman" w:eastAsia="Times New Roman" w:hAnsi="Times New Roman"/>
          <w:sz w:val="22"/>
          <w:szCs w:val="22"/>
          <w:lang w:val="sr-Latn-CS"/>
        </w:rPr>
        <w:t>Uži izbor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  <w:r w:rsidRPr="007B4640">
        <w:rPr>
          <w:rFonts w:ascii="Times New Roman" w:eastAsia="Times New Roman" w:hAnsi="Times New Roman"/>
          <w:b/>
          <w:sz w:val="22"/>
          <w:szCs w:val="22"/>
        </w:rPr>
        <w:t xml:space="preserve">III DIO </w:t>
      </w: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  <w:r w:rsidRPr="007B4640">
        <w:rPr>
          <w:rFonts w:ascii="Times New Roman" w:eastAsia="Times New Roman" w:hAnsi="Times New Roman"/>
          <w:b/>
          <w:sz w:val="22"/>
          <w:szCs w:val="22"/>
        </w:rPr>
        <w:t>A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Pisanje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 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filmske</w:t>
      </w:r>
      <w:proofErr w:type="spellEnd"/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etide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u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sedam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kadrova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na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zadatu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temu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, </w:t>
      </w:r>
    </w:p>
    <w:p w:rsidR="00525901" w:rsidRPr="007B4640" w:rsidRDefault="00525901" w:rsidP="00525901">
      <w:pPr>
        <w:jc w:val="center"/>
        <w:rPr>
          <w:rFonts w:ascii="Times New Roman" w:eastAsia="Times New Roman" w:hAnsi="Times New Roman"/>
          <w:sz w:val="22"/>
          <w:szCs w:val="22"/>
        </w:rPr>
      </w:pP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ili</w:t>
      </w:r>
      <w:proofErr w:type="spellEnd"/>
      <w:proofErr w:type="gramEnd"/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  <w:proofErr w:type="spellStart"/>
      <w:r w:rsidRPr="007B4640">
        <w:rPr>
          <w:rFonts w:ascii="Times New Roman" w:eastAsia="Times New Roman" w:hAnsi="Times New Roman"/>
          <w:bCs/>
          <w:sz w:val="22"/>
          <w:szCs w:val="22"/>
        </w:rPr>
        <w:lastRenderedPageBreak/>
        <w:t>Izrada</w:t>
      </w:r>
      <w:proofErr w:type="spellEnd"/>
      <w:r w:rsidRPr="007B4640">
        <w:rPr>
          <w:rFonts w:ascii="Times New Roman" w:eastAsia="Times New Roman" w:hAnsi="Times New Roman"/>
          <w:bCs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bCs/>
          <w:sz w:val="22"/>
          <w:szCs w:val="22"/>
        </w:rPr>
        <w:t>projektnog</w:t>
      </w:r>
      <w:proofErr w:type="spellEnd"/>
      <w:r w:rsidRPr="007B4640">
        <w:rPr>
          <w:rFonts w:ascii="Times New Roman" w:eastAsia="Times New Roman" w:hAnsi="Times New Roman"/>
          <w:bCs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bCs/>
          <w:sz w:val="22"/>
          <w:szCs w:val="22"/>
        </w:rPr>
        <w:t>zadatka</w:t>
      </w:r>
      <w:proofErr w:type="spellEnd"/>
      <w:r w:rsidRPr="007B4640">
        <w:rPr>
          <w:rFonts w:ascii="Times New Roman" w:eastAsia="Times New Roman" w:hAnsi="Times New Roman"/>
          <w:bCs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bCs/>
          <w:sz w:val="22"/>
          <w:szCs w:val="22"/>
        </w:rPr>
        <w:t>iz</w:t>
      </w:r>
      <w:proofErr w:type="spellEnd"/>
      <w:r w:rsidRPr="007B4640">
        <w:rPr>
          <w:rFonts w:ascii="Times New Roman" w:eastAsia="Times New Roman" w:hAnsi="Times New Roman"/>
          <w:bCs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bCs/>
          <w:sz w:val="22"/>
          <w:szCs w:val="22"/>
        </w:rPr>
        <w:t>oblasti</w:t>
      </w:r>
      <w:proofErr w:type="spellEnd"/>
      <w:r w:rsidRPr="007B4640">
        <w:rPr>
          <w:rFonts w:ascii="Times New Roman" w:eastAsia="Times New Roman" w:hAnsi="Times New Roman"/>
          <w:bCs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bCs/>
          <w:sz w:val="22"/>
          <w:szCs w:val="22"/>
        </w:rPr>
        <w:t>medija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, u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zavisnosti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od</w:t>
      </w:r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interesovanja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kandidata</w:t>
      </w:r>
      <w:proofErr w:type="spellEnd"/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  <w:r w:rsidRPr="007B4640">
        <w:rPr>
          <w:rFonts w:ascii="Times New Roman" w:eastAsia="Times New Roman" w:hAnsi="Times New Roman"/>
          <w:sz w:val="22"/>
          <w:szCs w:val="22"/>
        </w:rPr>
        <w:t> </w:t>
      </w:r>
    </w:p>
    <w:p w:rsidR="00525901" w:rsidRPr="007B4640" w:rsidRDefault="00525901" w:rsidP="00525901">
      <w:pPr>
        <w:rPr>
          <w:rFonts w:ascii="Times New Roman" w:eastAsia="Times New Roman" w:hAnsi="Times New Roman"/>
          <w:b/>
          <w:sz w:val="22"/>
          <w:szCs w:val="22"/>
        </w:rPr>
      </w:pPr>
      <w:r w:rsidRPr="007B4640">
        <w:rPr>
          <w:rFonts w:ascii="Times New Roman" w:eastAsia="Times New Roman" w:hAnsi="Times New Roman"/>
          <w:b/>
          <w:sz w:val="22"/>
          <w:szCs w:val="22"/>
        </w:rPr>
        <w:t>B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Razgovor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sa</w:t>
      </w:r>
      <w:proofErr w:type="spellEnd"/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komisijom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</w:p>
    <w:p w:rsidR="00525901" w:rsidRPr="007B4640" w:rsidRDefault="00525901" w:rsidP="00525901">
      <w:pPr>
        <w:rPr>
          <w:rFonts w:ascii="Times New Roman" w:eastAsia="Times New Roman" w:hAnsi="Times New Roman"/>
          <w:sz w:val="22"/>
          <w:szCs w:val="22"/>
        </w:rPr>
      </w:pP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Literatura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:</w:t>
      </w:r>
      <w:proofErr w:type="gramEnd"/>
    </w:p>
    <w:p w:rsidR="00525901" w:rsidRPr="007B4640" w:rsidRDefault="00525901" w:rsidP="00525901">
      <w:pPr>
        <w:autoSpaceDE w:val="0"/>
        <w:autoSpaceDN w:val="0"/>
        <w:adjustRightInd w:val="0"/>
        <w:rPr>
          <w:rFonts w:ascii="Times New Roman" w:eastAsia="Times New Roman" w:hAnsi="Times New Roman"/>
        </w:rPr>
      </w:pP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Dejvid Kuk: </w:t>
      </w:r>
      <w:r w:rsidRPr="007B4640">
        <w:rPr>
          <w:rFonts w:ascii="Times New Roman" w:hAnsi="Times New Roman"/>
          <w:b/>
          <w:bCs/>
          <w:lang w:val="sr-Latn-ME" w:eastAsia="uz-Cyrl-UZ"/>
        </w:rPr>
        <w:t>ISTORIJA FILMA,</w:t>
      </w:r>
      <w:r w:rsidRPr="007B4640">
        <w:rPr>
          <w:rFonts w:ascii="Times New Roman" w:hAnsi="Times New Roman"/>
          <w:lang w:val="sr-Latn-ME" w:eastAsia="uz-Cyrl-UZ"/>
        </w:rPr>
        <w:t>Clio, Beograd, 2006.  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Urlih Gegor i Eno Patalas: </w:t>
      </w:r>
      <w:r w:rsidRPr="007B4640">
        <w:rPr>
          <w:rFonts w:ascii="Times New Roman" w:hAnsi="Times New Roman"/>
          <w:b/>
          <w:bCs/>
          <w:lang w:val="sr-Latn-ME" w:eastAsia="uz-Cyrl-UZ"/>
        </w:rPr>
        <w:t>ISTORIJA FILMA,</w:t>
      </w:r>
      <w:r w:rsidRPr="007B4640">
        <w:rPr>
          <w:rFonts w:ascii="Times New Roman" w:hAnsi="Times New Roman"/>
          <w:lang w:val="sr-Latn-ME" w:eastAsia="uz-Cyrl-UZ"/>
        </w:rPr>
        <w:t>Institut za film, Beograd, 1977.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Jezi Plaževski: </w:t>
      </w:r>
      <w:r w:rsidRPr="007B4640">
        <w:rPr>
          <w:rFonts w:ascii="Times New Roman" w:hAnsi="Times New Roman"/>
          <w:b/>
          <w:bCs/>
          <w:lang w:val="sr-Latn-ME" w:eastAsia="uz-Cyrl-UZ"/>
        </w:rPr>
        <w:t>JEZIK FILMA I: </w:t>
      </w:r>
      <w:r w:rsidRPr="007B4640">
        <w:rPr>
          <w:rFonts w:ascii="Times New Roman" w:hAnsi="Times New Roman"/>
          <w:lang w:val="sr-Latn-ME" w:eastAsia="uz-Cyrl-UZ"/>
        </w:rPr>
        <w:t>Institut za film, Beograd, 1995.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Hugo Klajn: </w:t>
      </w:r>
      <w:r w:rsidRPr="007B4640">
        <w:rPr>
          <w:rFonts w:ascii="Times New Roman" w:hAnsi="Times New Roman"/>
          <w:b/>
          <w:bCs/>
          <w:lang w:val="sr-Latn-ME" w:eastAsia="uz-Cyrl-UZ"/>
        </w:rPr>
        <w:t>OSNOVNI PROBLEMI REŽIJE,</w:t>
      </w:r>
      <w:r w:rsidRPr="007B4640">
        <w:rPr>
          <w:rFonts w:ascii="Times New Roman" w:hAnsi="Times New Roman"/>
          <w:lang w:val="sr-Latn-ME" w:eastAsia="uz-Cyrl-UZ"/>
        </w:rPr>
        <w:t>Univerzitet umetnosti u Beogradu, 1995.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Mišel Šion: </w:t>
      </w:r>
      <w:r w:rsidRPr="007B4640">
        <w:rPr>
          <w:rFonts w:ascii="Times New Roman" w:hAnsi="Times New Roman"/>
          <w:b/>
          <w:bCs/>
          <w:lang w:val="sr-Latn-ME" w:eastAsia="uz-Cyrl-UZ"/>
        </w:rPr>
        <w:t>NAPISATI SCENARIO,</w:t>
      </w:r>
      <w:r w:rsidRPr="007B4640">
        <w:rPr>
          <w:rFonts w:ascii="Times New Roman" w:hAnsi="Times New Roman"/>
          <w:lang w:val="sr-Latn-ME" w:eastAsia="uz-Cyrl-UZ"/>
        </w:rPr>
        <w:t>Institut za film, Beograd, 1989.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Grupa autora: </w:t>
      </w:r>
      <w:r w:rsidRPr="007B4640">
        <w:rPr>
          <w:rFonts w:ascii="Times New Roman" w:hAnsi="Times New Roman"/>
          <w:b/>
          <w:bCs/>
          <w:lang w:val="sr-Latn-ME" w:eastAsia="uz-Cyrl-UZ"/>
        </w:rPr>
        <w:t>LEKSIKON FILMSKIH I TELEVIZIJSKIH IZRAZA</w:t>
      </w:r>
      <w:r w:rsidRPr="007B4640">
        <w:rPr>
          <w:rFonts w:ascii="Times New Roman" w:hAnsi="Times New Roman"/>
          <w:lang w:val="sr-Latn-ME" w:eastAsia="uz-Cyrl-UZ"/>
        </w:rPr>
        <w:t>, Univerzitet umetnosti u Beogradu, 1997.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Daglas Kelner: </w:t>
      </w:r>
      <w:r w:rsidRPr="007B4640">
        <w:rPr>
          <w:rFonts w:ascii="Times New Roman" w:hAnsi="Times New Roman"/>
          <w:b/>
          <w:bCs/>
          <w:lang w:val="sr-Latn-ME" w:eastAsia="uz-Cyrl-UZ"/>
        </w:rPr>
        <w:t>MEDIJSKA KULTURA, </w:t>
      </w:r>
      <w:r w:rsidRPr="007B4640">
        <w:rPr>
          <w:rFonts w:ascii="Times New Roman" w:hAnsi="Times New Roman"/>
          <w:lang w:val="sr-Latn-ME" w:eastAsia="uz-Cyrl-UZ"/>
        </w:rPr>
        <w:t>Clio, 2005.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Vuk Vuković: </w:t>
      </w:r>
      <w:r w:rsidRPr="007B4640">
        <w:rPr>
          <w:rFonts w:ascii="Times New Roman" w:hAnsi="Times New Roman"/>
          <w:b/>
          <w:bCs/>
          <w:lang w:val="sr-Latn-ME" w:eastAsia="uz-Cyrl-UZ"/>
        </w:rPr>
        <w:t>DRUŠTVENI MEDIJI I UPRAVLJANJE KOMUNIKACIJAMA, </w:t>
      </w:r>
      <w:r w:rsidRPr="007B4640">
        <w:rPr>
          <w:rFonts w:ascii="Times New Roman" w:hAnsi="Times New Roman"/>
          <w:lang w:val="sr-Latn-ME" w:eastAsia="uz-Cyrl-UZ"/>
        </w:rPr>
        <w:t>Fakultet dramskih umjetnosti, Univerzitet Crne Gore, 2020.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Tudor Eliad: </w:t>
      </w:r>
      <w:r w:rsidRPr="007B4640">
        <w:rPr>
          <w:rFonts w:ascii="Times New Roman" w:hAnsi="Times New Roman"/>
          <w:b/>
          <w:bCs/>
          <w:lang w:val="sr-Latn-ME" w:eastAsia="uz-Cyrl-UZ"/>
        </w:rPr>
        <w:t>KAKO NAPISATI I PRODATI SCENARIO</w:t>
      </w:r>
      <w:r w:rsidRPr="007B4640">
        <w:rPr>
          <w:rFonts w:ascii="Times New Roman" w:hAnsi="Times New Roman"/>
          <w:lang w:val="sr-Latn-ME" w:eastAsia="uz-Cyrl-UZ"/>
        </w:rPr>
        <w:t>, Institut za film, Beograd 1982.</w:t>
      </w:r>
    </w:p>
    <w:p w:rsidR="00525901" w:rsidRPr="007B4640" w:rsidRDefault="00525901" w:rsidP="00525901">
      <w:pPr>
        <w:numPr>
          <w:ilvl w:val="0"/>
          <w:numId w:val="1"/>
        </w:numPr>
        <w:tabs>
          <w:tab w:val="clear" w:pos="720"/>
        </w:tabs>
        <w:ind w:left="709" w:hanging="425"/>
        <w:rPr>
          <w:rFonts w:ascii="Times New Roman" w:hAnsi="Times New Roman"/>
          <w:lang w:val="sr-Latn-ME" w:eastAsia="uz-Cyrl-UZ"/>
        </w:rPr>
      </w:pPr>
      <w:r w:rsidRPr="007B4640">
        <w:rPr>
          <w:rFonts w:ascii="Times New Roman" w:hAnsi="Times New Roman"/>
          <w:lang w:val="sr-Latn-ME" w:eastAsia="uz-Cyrl-UZ"/>
        </w:rPr>
        <w:t>Anne Marie Gillen: </w:t>
      </w:r>
      <w:r w:rsidRPr="007B4640">
        <w:rPr>
          <w:rFonts w:ascii="Times New Roman" w:hAnsi="Times New Roman"/>
          <w:b/>
          <w:bCs/>
          <w:lang w:val="sr-Latn-ME" w:eastAsia="uz-Cyrl-UZ"/>
        </w:rPr>
        <w:t>THE BUSINESS OF SHOW BUSINESS FOR CREATIVES</w:t>
      </w:r>
      <w:r w:rsidRPr="007B4640">
        <w:rPr>
          <w:rFonts w:ascii="Times New Roman" w:hAnsi="Times New Roman"/>
          <w:lang w:val="sr-Latn-ME" w:eastAsia="uz-Cyrl-UZ"/>
        </w:rPr>
        <w:t>, Foacl Press &amp; American Film Market (e-izdanje)</w:t>
      </w:r>
    </w:p>
    <w:p w:rsidR="00525901" w:rsidRPr="007B4640" w:rsidRDefault="00525901" w:rsidP="00525901">
      <w:pPr>
        <w:rPr>
          <w:rFonts w:ascii="Times New Roman" w:hAnsi="Times New Roman"/>
          <w:lang w:eastAsia="uz-Cyrl-UZ"/>
        </w:rPr>
      </w:pPr>
    </w:p>
    <w:p w:rsidR="007A3035" w:rsidRDefault="007A3035"/>
    <w:sectPr w:rsidR="007A3035" w:rsidSect="00A5537C">
      <w:headerReference w:type="default" r:id="rId6"/>
      <w:pgSz w:w="11907" w:h="16840" w:code="9"/>
      <w:pgMar w:top="1276" w:right="1797" w:bottom="90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3D4" w:rsidRDefault="00525901">
    <w:pPr>
      <w:pStyle w:val="Header"/>
    </w:pPr>
    <w:r>
      <w:rPr>
        <w:noProof/>
        <w:lang w:val="sr-Latn-ME" w:eastAsia="sr-Latn-ME"/>
      </w:rPr>
      <w:drawing>
        <wp:inline distT="0" distB="0" distL="0" distR="0">
          <wp:extent cx="461010" cy="707390"/>
          <wp:effectExtent l="0" t="0" r="0" b="0"/>
          <wp:docPr id="3" name="Picture 3" descr="FD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D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</w:t>
    </w:r>
    <w:r>
      <w:t xml:space="preserve">            </w:t>
    </w:r>
    <w:r>
      <w:rPr>
        <w:noProof/>
        <w:lang w:val="sr-Latn-ME" w:eastAsia="sr-Latn-ME"/>
      </w:rPr>
      <w:drawing>
        <wp:inline distT="0" distB="0" distL="0" distR="0">
          <wp:extent cx="683895" cy="683895"/>
          <wp:effectExtent l="0" t="0" r="1905" b="1905"/>
          <wp:docPr id="2" name="Picture 2" descr="UC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CG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86975"/>
    <w:multiLevelType w:val="multilevel"/>
    <w:tmpl w:val="145A0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01"/>
    <w:rsid w:val="00525901"/>
    <w:rsid w:val="007A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C9E31-CFEB-43A7-AB7B-6BED85DD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90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59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rsid w:val="005259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25901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 Jasarovic</dc:creator>
  <cp:keywords/>
  <dc:description/>
  <cp:lastModifiedBy>Edin Jasarovic</cp:lastModifiedBy>
  <cp:revision>1</cp:revision>
  <dcterms:created xsi:type="dcterms:W3CDTF">2021-05-10T20:52:00Z</dcterms:created>
  <dcterms:modified xsi:type="dcterms:W3CDTF">2021-05-10T20:53:00Z</dcterms:modified>
</cp:coreProperties>
</file>